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D89" w:rsidRDefault="003F6D89" w:rsidP="00260173">
      <w:pPr>
        <w:jc w:val="both"/>
        <w:rPr>
          <w:b/>
          <w:bCs/>
          <w:sz w:val="24"/>
          <w:szCs w:val="24"/>
        </w:rPr>
      </w:pPr>
      <w:r>
        <w:rPr>
          <w:b/>
          <w:bCs/>
          <w:sz w:val="24"/>
          <w:szCs w:val="24"/>
        </w:rPr>
        <w:t xml:space="preserve">Förderprogramm </w:t>
      </w:r>
      <w:r w:rsidR="000C5BD3">
        <w:rPr>
          <w:b/>
          <w:bCs/>
          <w:sz w:val="24"/>
          <w:szCs w:val="24"/>
        </w:rPr>
        <w:t>für Projekte zur „</w:t>
      </w:r>
      <w:proofErr w:type="spellStart"/>
      <w:r w:rsidR="000C5BD3">
        <w:rPr>
          <w:b/>
          <w:bCs/>
          <w:sz w:val="24"/>
          <w:szCs w:val="24"/>
        </w:rPr>
        <w:t>Flüchtlings“hilfe</w:t>
      </w:r>
      <w:proofErr w:type="spellEnd"/>
    </w:p>
    <w:p w:rsidR="00F71C1D" w:rsidRDefault="00F71C1D" w:rsidP="00260173">
      <w:pPr>
        <w:jc w:val="both"/>
        <w:rPr>
          <w:b/>
          <w:bCs/>
          <w:sz w:val="24"/>
          <w:szCs w:val="24"/>
        </w:rPr>
      </w:pPr>
    </w:p>
    <w:p w:rsidR="00D67CD6" w:rsidRDefault="000C5BD3" w:rsidP="00260173">
      <w:pPr>
        <w:jc w:val="both"/>
        <w:rPr>
          <w:rStyle w:val="Hyperlink"/>
          <w:sz w:val="24"/>
          <w:szCs w:val="24"/>
        </w:rPr>
      </w:pPr>
      <w:r>
        <w:rPr>
          <w:sz w:val="24"/>
          <w:szCs w:val="24"/>
        </w:rPr>
        <w:t>Viele Menschen, die vor Not, Krieg und Verfolgung in jüngster Zeit nach Deutschland geflohen sind, benötigen Hilfe und Unterstützung bei der Orientierung und Integration in ihre neue Umwelt. Sport verbindet seit jeher Menschen und gerade unser international verbreiteter und beliebter Schachsport kann dazu einen Beitrag leisten. Wir sehen mit Freude, wie sich die DSJ und immer mehr Vereine dafür engagieren und so dem Schachsport ein soziales Gesicht und Image verleihen</w:t>
      </w:r>
      <w:r w:rsidR="00035637">
        <w:rPr>
          <w:sz w:val="24"/>
          <w:szCs w:val="24"/>
        </w:rPr>
        <w:t>. Auf dem DSJ-Webportal finden sich nützliche Informationen und Hinweise zum Engagement für solche Projekte (</w:t>
      </w:r>
      <w:hyperlink r:id="rId5" w:history="1">
        <w:r w:rsidR="00D67CD6" w:rsidRPr="001F17A4">
          <w:rPr>
            <w:rStyle w:val="Hyperlink"/>
            <w:sz w:val="24"/>
            <w:szCs w:val="24"/>
          </w:rPr>
          <w:t>http://www.deutsche-schachjugend.de/dsj-inside/gesellschaftliche-verantwortung/fluechtlinge-werden-freunde/</w:t>
        </w:r>
      </w:hyperlink>
      <w:r w:rsidR="00035637">
        <w:rPr>
          <w:rStyle w:val="Hyperlink"/>
          <w:sz w:val="24"/>
          <w:szCs w:val="24"/>
        </w:rPr>
        <w:t>).</w:t>
      </w:r>
    </w:p>
    <w:p w:rsidR="00035637" w:rsidRDefault="00562214" w:rsidP="00260173">
      <w:pPr>
        <w:jc w:val="both"/>
        <w:rPr>
          <w:sz w:val="24"/>
          <w:szCs w:val="24"/>
        </w:rPr>
      </w:pPr>
      <w:r>
        <w:rPr>
          <w:sz w:val="24"/>
          <w:szCs w:val="24"/>
        </w:rPr>
        <w:t>U</w:t>
      </w:r>
      <w:r w:rsidR="00F74947">
        <w:rPr>
          <w:sz w:val="24"/>
          <w:szCs w:val="24"/>
        </w:rPr>
        <w:t xml:space="preserve">nter </w:t>
      </w:r>
      <w:r>
        <w:rPr>
          <w:sz w:val="24"/>
          <w:szCs w:val="24"/>
        </w:rPr>
        <w:t>a</w:t>
      </w:r>
      <w:r w:rsidR="00F74947">
        <w:rPr>
          <w:sz w:val="24"/>
          <w:szCs w:val="24"/>
        </w:rPr>
        <w:t>nderem</w:t>
      </w:r>
      <w:r>
        <w:rPr>
          <w:sz w:val="24"/>
          <w:szCs w:val="24"/>
        </w:rPr>
        <w:t xml:space="preserve"> können dort auch Anträge zur Überlassung von Spielmaterial für diese Aktivitäten gestellt werden.</w:t>
      </w:r>
      <w:r w:rsidR="00C645E1">
        <w:rPr>
          <w:sz w:val="24"/>
          <w:szCs w:val="24"/>
        </w:rPr>
        <w:t xml:space="preserve"> DSJ und den Vereinen gilt unser Dank für dieses Engagement!</w:t>
      </w:r>
      <w:r w:rsidR="00382552">
        <w:rPr>
          <w:sz w:val="24"/>
          <w:szCs w:val="24"/>
        </w:rPr>
        <w:t xml:space="preserve"> Die Zusammenarbeit mit den örtlichen Hilfsinitiativen oder lokalen Hilfsorganisationen wird an</w:t>
      </w:r>
      <w:r w:rsidR="00F74947">
        <w:rPr>
          <w:sz w:val="24"/>
          <w:szCs w:val="24"/>
        </w:rPr>
        <w:t>ge</w:t>
      </w:r>
      <w:r w:rsidR="00382552">
        <w:rPr>
          <w:sz w:val="24"/>
          <w:szCs w:val="24"/>
        </w:rPr>
        <w:t>strebt und ausdrücklich gewünscht.</w:t>
      </w:r>
    </w:p>
    <w:p w:rsidR="00562214" w:rsidRDefault="00562214" w:rsidP="00260173">
      <w:pPr>
        <w:jc w:val="both"/>
        <w:rPr>
          <w:sz w:val="24"/>
          <w:szCs w:val="24"/>
        </w:rPr>
      </w:pPr>
    </w:p>
    <w:p w:rsidR="00035637" w:rsidRDefault="00035637" w:rsidP="00035637">
      <w:pPr>
        <w:jc w:val="both"/>
        <w:rPr>
          <w:sz w:val="24"/>
          <w:szCs w:val="24"/>
        </w:rPr>
      </w:pPr>
      <w:r>
        <w:rPr>
          <w:sz w:val="24"/>
          <w:szCs w:val="24"/>
        </w:rPr>
        <w:t xml:space="preserve">Um es nicht bei Lippenbekenntnissen zu belassen, braucht es diese </w:t>
      </w:r>
      <w:r w:rsidR="00562214">
        <w:rPr>
          <w:sz w:val="24"/>
          <w:szCs w:val="24"/>
        </w:rPr>
        <w:t>Vereinsa</w:t>
      </w:r>
      <w:r>
        <w:rPr>
          <w:sz w:val="24"/>
          <w:szCs w:val="24"/>
        </w:rPr>
        <w:t>ktivitäten</w:t>
      </w:r>
      <w:r w:rsidR="00562214">
        <w:rPr>
          <w:sz w:val="24"/>
          <w:szCs w:val="24"/>
        </w:rPr>
        <w:t>. Der</w:t>
      </w:r>
      <w:r>
        <w:rPr>
          <w:sz w:val="24"/>
          <w:szCs w:val="24"/>
        </w:rPr>
        <w:t xml:space="preserve"> DSB als Verband kann dies fördern und unterstützen. Auf der vergangenen Sitzung hat das DSB Präsidium deshalb im Bereich Breitenschach</w:t>
      </w:r>
      <w:r w:rsidR="00562214">
        <w:rPr>
          <w:sz w:val="24"/>
          <w:szCs w:val="24"/>
        </w:rPr>
        <w:t>/Verbandsentwicklung</w:t>
      </w:r>
      <w:r>
        <w:rPr>
          <w:sz w:val="24"/>
          <w:szCs w:val="24"/>
        </w:rPr>
        <w:t xml:space="preserve"> ein Förderprogramm von 2.000 Euro aufgelegt als gemeinsame Initiative von DSJ und DSB. Aus diesen Mitteln können Initiativen von Schachvereinen flexibel und unbürokratisch unterstützt werden. Dies können zum Beispiel Spielangebote in Unterkünften oder im Verein </w:t>
      </w:r>
      <w:proofErr w:type="gramStart"/>
      <w:r>
        <w:rPr>
          <w:sz w:val="24"/>
          <w:szCs w:val="24"/>
        </w:rPr>
        <w:t>sein</w:t>
      </w:r>
      <w:proofErr w:type="gramEnd"/>
      <w:r>
        <w:rPr>
          <w:sz w:val="24"/>
          <w:szCs w:val="24"/>
        </w:rPr>
        <w:t>, Anschaffung von Schach</w:t>
      </w:r>
      <w:r w:rsidR="00F74947">
        <w:rPr>
          <w:sz w:val="24"/>
          <w:szCs w:val="24"/>
        </w:rPr>
        <w:t>s</w:t>
      </w:r>
      <w:r>
        <w:rPr>
          <w:sz w:val="24"/>
          <w:szCs w:val="24"/>
        </w:rPr>
        <w:t xml:space="preserve">ets, Turnierangebote für und mit geflüchteten Menschen, Unterstützung von Turnierbesuchen, Spieletreffs, Schnupperkurse etc. Wichtig dabei ist immer der direkte Kontakt der Mitglieder unserer Schachvereine mit den geflüchteten Menschen, denn so entstehen die sozialen Kontakte, die zur Integration führen können. </w:t>
      </w:r>
    </w:p>
    <w:p w:rsidR="00035637" w:rsidRDefault="00035637" w:rsidP="00260173">
      <w:pPr>
        <w:jc w:val="both"/>
        <w:rPr>
          <w:sz w:val="24"/>
          <w:szCs w:val="24"/>
        </w:rPr>
      </w:pPr>
    </w:p>
    <w:p w:rsidR="00297B6F" w:rsidRDefault="00C645E1" w:rsidP="00260173">
      <w:pPr>
        <w:jc w:val="both"/>
        <w:rPr>
          <w:sz w:val="24"/>
          <w:szCs w:val="24"/>
        </w:rPr>
      </w:pPr>
      <w:r>
        <w:rPr>
          <w:sz w:val="24"/>
          <w:szCs w:val="24"/>
        </w:rPr>
        <w:t xml:space="preserve">Über die konkreten Fördermöglichkeiten wird auf den Webseiten </w:t>
      </w:r>
      <w:r w:rsidR="00F74947">
        <w:rPr>
          <w:sz w:val="24"/>
          <w:szCs w:val="24"/>
        </w:rPr>
        <w:t>von DSB und DSJ in Bälde</w:t>
      </w:r>
      <w:r w:rsidR="009C20B6">
        <w:rPr>
          <w:sz w:val="24"/>
          <w:szCs w:val="24"/>
        </w:rPr>
        <w:t xml:space="preserve"> informiert werden. Anträge können danach über die </w:t>
      </w:r>
      <w:r w:rsidR="00F74947">
        <w:rPr>
          <w:sz w:val="24"/>
          <w:szCs w:val="24"/>
        </w:rPr>
        <w:t>E-Mailadresse</w:t>
      </w:r>
      <w:r w:rsidR="009C20B6">
        <w:rPr>
          <w:sz w:val="24"/>
          <w:szCs w:val="24"/>
        </w:rPr>
        <w:t xml:space="preserve"> </w:t>
      </w:r>
      <w:hyperlink r:id="rId6" w:history="1">
        <w:r w:rsidR="006411AE" w:rsidRPr="006411AE">
          <w:rPr>
            <w:color w:val="0000FF"/>
            <w:u w:val="single"/>
          </w:rPr>
          <w:t>willkommen@deutsche-schachjugend.de</w:t>
        </w:r>
      </w:hyperlink>
      <w:r w:rsidR="00297B6F">
        <w:rPr>
          <w:sz w:val="24"/>
          <w:szCs w:val="24"/>
        </w:rPr>
        <w:t xml:space="preserve"> </w:t>
      </w:r>
      <w:r w:rsidR="009C20B6">
        <w:rPr>
          <w:sz w:val="24"/>
          <w:szCs w:val="24"/>
        </w:rPr>
        <w:t>gestellt werden.</w:t>
      </w:r>
    </w:p>
    <w:p w:rsidR="003F6D89" w:rsidRDefault="003F6D89" w:rsidP="00260173">
      <w:pPr>
        <w:jc w:val="both"/>
        <w:rPr>
          <w:sz w:val="24"/>
          <w:szCs w:val="24"/>
        </w:rPr>
      </w:pPr>
    </w:p>
    <w:p w:rsidR="003F6D89" w:rsidRDefault="006411AE" w:rsidP="00260173">
      <w:pPr>
        <w:jc w:val="both"/>
        <w:rPr>
          <w:sz w:val="24"/>
          <w:szCs w:val="24"/>
        </w:rPr>
      </w:pPr>
      <w:r>
        <w:rPr>
          <w:sz w:val="24"/>
          <w:szCs w:val="24"/>
        </w:rPr>
        <w:t xml:space="preserve">DSB und DSJ wünschen sich, dass </w:t>
      </w:r>
      <w:r w:rsidR="00F75C5A">
        <w:rPr>
          <w:sz w:val="24"/>
          <w:szCs w:val="24"/>
        </w:rPr>
        <w:t xml:space="preserve">sich </w:t>
      </w:r>
      <w:r w:rsidR="003F6D89">
        <w:rPr>
          <w:sz w:val="24"/>
          <w:szCs w:val="24"/>
        </w:rPr>
        <w:t xml:space="preserve">die Landesverbände </w:t>
      </w:r>
      <w:r w:rsidR="00F75C5A">
        <w:rPr>
          <w:sz w:val="24"/>
          <w:szCs w:val="24"/>
        </w:rPr>
        <w:t xml:space="preserve">und Landesschachjugenden </w:t>
      </w:r>
      <w:r>
        <w:rPr>
          <w:sz w:val="24"/>
          <w:szCs w:val="24"/>
        </w:rPr>
        <w:t xml:space="preserve">der Initiative anschließen und ebenfalls </w:t>
      </w:r>
      <w:r w:rsidR="003F6D89">
        <w:rPr>
          <w:sz w:val="24"/>
          <w:szCs w:val="24"/>
        </w:rPr>
        <w:t xml:space="preserve">unbürokratisch, flexibel und engagiert diese Aktivitäten unterstützen oder eigene ergänzende Förderprogramme auflegen. </w:t>
      </w:r>
      <w:r w:rsidR="009C20B6">
        <w:rPr>
          <w:sz w:val="24"/>
          <w:szCs w:val="24"/>
        </w:rPr>
        <w:t xml:space="preserve">Die jeweiligen Landessportbünde </w:t>
      </w:r>
      <w:r w:rsidR="003F6D89">
        <w:rPr>
          <w:sz w:val="24"/>
          <w:szCs w:val="24"/>
        </w:rPr>
        <w:t>bieten Fördermittel an</w:t>
      </w:r>
      <w:r w:rsidR="009C20B6">
        <w:rPr>
          <w:sz w:val="24"/>
          <w:szCs w:val="24"/>
        </w:rPr>
        <w:t xml:space="preserve"> und</w:t>
      </w:r>
      <w:r>
        <w:rPr>
          <w:sz w:val="24"/>
          <w:szCs w:val="24"/>
        </w:rPr>
        <w:t xml:space="preserve"> übernehmen sogar den Versicherungsschutz</w:t>
      </w:r>
      <w:r w:rsidR="009C20B6">
        <w:rPr>
          <w:sz w:val="24"/>
          <w:szCs w:val="24"/>
        </w:rPr>
        <w:t xml:space="preserve"> (</w:t>
      </w:r>
      <w:r w:rsidR="00F74947">
        <w:rPr>
          <w:sz w:val="24"/>
          <w:szCs w:val="24"/>
        </w:rPr>
        <w:t xml:space="preserve">siehe </w:t>
      </w:r>
      <w:r w:rsidR="009C20B6">
        <w:rPr>
          <w:sz w:val="24"/>
          <w:szCs w:val="24"/>
        </w:rPr>
        <w:t>o</w:t>
      </w:r>
      <w:r w:rsidR="00F74947">
        <w:rPr>
          <w:sz w:val="24"/>
          <w:szCs w:val="24"/>
        </w:rPr>
        <w:t xml:space="preserve">ben </w:t>
      </w:r>
      <w:r w:rsidR="009C20B6">
        <w:rPr>
          <w:sz w:val="24"/>
          <w:szCs w:val="24"/>
        </w:rPr>
        <w:t>g</w:t>
      </w:r>
      <w:r w:rsidR="00F74947">
        <w:rPr>
          <w:sz w:val="24"/>
          <w:szCs w:val="24"/>
        </w:rPr>
        <w:t>enannte</w:t>
      </w:r>
      <w:r w:rsidR="009C20B6">
        <w:rPr>
          <w:sz w:val="24"/>
          <w:szCs w:val="24"/>
        </w:rPr>
        <w:t xml:space="preserve"> Info</w:t>
      </w:r>
      <w:r w:rsidR="00F74947">
        <w:rPr>
          <w:sz w:val="24"/>
          <w:szCs w:val="24"/>
        </w:rPr>
        <w:t>s</w:t>
      </w:r>
      <w:r w:rsidR="009C20B6">
        <w:rPr>
          <w:sz w:val="24"/>
          <w:szCs w:val="24"/>
        </w:rPr>
        <w:t xml:space="preserve">eite der </w:t>
      </w:r>
      <w:r>
        <w:rPr>
          <w:sz w:val="24"/>
          <w:szCs w:val="24"/>
        </w:rPr>
        <w:t>DSJ</w:t>
      </w:r>
      <w:r w:rsidR="009C20B6">
        <w:rPr>
          <w:sz w:val="24"/>
          <w:szCs w:val="24"/>
        </w:rPr>
        <w:t>)</w:t>
      </w:r>
      <w:r w:rsidR="003F6D89">
        <w:rPr>
          <w:sz w:val="24"/>
          <w:szCs w:val="24"/>
        </w:rPr>
        <w:t>.</w:t>
      </w:r>
    </w:p>
    <w:p w:rsidR="002F504B" w:rsidRDefault="002F504B" w:rsidP="00260173">
      <w:pPr>
        <w:jc w:val="both"/>
        <w:rPr>
          <w:sz w:val="24"/>
          <w:szCs w:val="24"/>
        </w:rPr>
      </w:pPr>
    </w:p>
    <w:p w:rsidR="0094201E" w:rsidRDefault="009C20B6" w:rsidP="00260173">
      <w:pPr>
        <w:jc w:val="both"/>
        <w:rPr>
          <w:sz w:val="24"/>
          <w:szCs w:val="24"/>
        </w:rPr>
      </w:pPr>
      <w:r>
        <w:rPr>
          <w:sz w:val="24"/>
          <w:szCs w:val="24"/>
        </w:rPr>
        <w:t>DSB +</w:t>
      </w:r>
      <w:r w:rsidR="0094201E">
        <w:rPr>
          <w:sz w:val="24"/>
          <w:szCs w:val="24"/>
        </w:rPr>
        <w:t xml:space="preserve"> DSJ</w:t>
      </w:r>
    </w:p>
    <w:p w:rsidR="00382552" w:rsidRDefault="009C20B6" w:rsidP="00260173">
      <w:pPr>
        <w:jc w:val="both"/>
        <w:rPr>
          <w:sz w:val="24"/>
          <w:szCs w:val="24"/>
        </w:rPr>
      </w:pPr>
      <w:r>
        <w:rPr>
          <w:sz w:val="24"/>
          <w:szCs w:val="24"/>
        </w:rPr>
        <w:t xml:space="preserve">Uwe Pfenning </w:t>
      </w:r>
      <w:r w:rsidR="00F75C5A">
        <w:rPr>
          <w:sz w:val="24"/>
          <w:szCs w:val="24"/>
        </w:rPr>
        <w:t>/ Malte Ibs</w:t>
      </w:r>
    </w:p>
    <w:p w:rsidR="00751575" w:rsidRDefault="00751575" w:rsidP="004E0DD4">
      <w:pPr>
        <w:rPr>
          <w:sz w:val="24"/>
          <w:szCs w:val="24"/>
        </w:rPr>
      </w:pPr>
      <w:bookmarkStart w:id="0" w:name="_GoBack"/>
      <w:bookmarkEnd w:id="0"/>
    </w:p>
    <w:sectPr w:rsidR="0075157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231FA"/>
    <w:multiLevelType w:val="hybridMultilevel"/>
    <w:tmpl w:val="F4A03F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39E"/>
    <w:rsid w:val="00035637"/>
    <w:rsid w:val="000C5BD3"/>
    <w:rsid w:val="00260173"/>
    <w:rsid w:val="00297B6F"/>
    <w:rsid w:val="002F504B"/>
    <w:rsid w:val="00382552"/>
    <w:rsid w:val="003D0E43"/>
    <w:rsid w:val="003F6D89"/>
    <w:rsid w:val="004470A9"/>
    <w:rsid w:val="004E0DD4"/>
    <w:rsid w:val="005022E1"/>
    <w:rsid w:val="00562214"/>
    <w:rsid w:val="006411AE"/>
    <w:rsid w:val="00751575"/>
    <w:rsid w:val="007939CC"/>
    <w:rsid w:val="007F69E7"/>
    <w:rsid w:val="0083539E"/>
    <w:rsid w:val="0094201E"/>
    <w:rsid w:val="009B6CE2"/>
    <w:rsid w:val="009C20B6"/>
    <w:rsid w:val="009C4BDB"/>
    <w:rsid w:val="00A95024"/>
    <w:rsid w:val="00AA574D"/>
    <w:rsid w:val="00AB1690"/>
    <w:rsid w:val="00C645E1"/>
    <w:rsid w:val="00D67CD6"/>
    <w:rsid w:val="00E962E2"/>
    <w:rsid w:val="00F71C1D"/>
    <w:rsid w:val="00F74947"/>
    <w:rsid w:val="00F75C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F69534-BA96-46E6-891B-E7563EEF1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3539E"/>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67CD6"/>
    <w:rPr>
      <w:color w:val="0000FF" w:themeColor="hyperlink"/>
      <w:u w:val="single"/>
    </w:rPr>
  </w:style>
  <w:style w:type="paragraph" w:styleId="Listenabsatz">
    <w:name w:val="List Paragraph"/>
    <w:basedOn w:val="Standard"/>
    <w:uiPriority w:val="34"/>
    <w:qFormat/>
    <w:rsid w:val="003825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92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illkommen@deutsche-schachjugend.de" TargetMode="External"/><Relationship Id="rId5" Type="http://schemas.openxmlformats.org/officeDocument/2006/relationships/hyperlink" Target="http://www.deutsche-schachjugend.de/dsj-inside/gesellschaftliche-verantwortung/fluechtlinge-werden-freun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2335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Upf</dc:creator>
  <cp:lastModifiedBy>Jörg Schulz</cp:lastModifiedBy>
  <cp:revision>3</cp:revision>
  <dcterms:created xsi:type="dcterms:W3CDTF">2016-01-21T19:41:00Z</dcterms:created>
  <dcterms:modified xsi:type="dcterms:W3CDTF">2016-01-22T22:10:00Z</dcterms:modified>
</cp:coreProperties>
</file>